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37" w:rsidRDefault="00AF7D37" w:rsidP="00AF7D37">
      <w:pPr>
        <w:spacing w:line="240" w:lineRule="exact"/>
        <w:ind w:left="5652" w:firstLine="18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AF7D37" w:rsidRDefault="00AF7D37" w:rsidP="00AF7D37">
      <w:pPr>
        <w:spacing w:line="240" w:lineRule="exact"/>
        <w:ind w:left="5652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AF7D37" w:rsidRDefault="00AF7D37" w:rsidP="00AF7D37">
      <w:pPr>
        <w:spacing w:line="240" w:lineRule="exact"/>
        <w:ind w:left="4944" w:firstLine="708"/>
        <w:rPr>
          <w:sz w:val="28"/>
          <w:szCs w:val="28"/>
        </w:rPr>
      </w:pPr>
      <w:r>
        <w:rPr>
          <w:sz w:val="28"/>
          <w:szCs w:val="28"/>
        </w:rPr>
        <w:t>от                       №</w:t>
      </w:r>
    </w:p>
    <w:p w:rsidR="00AF7D37" w:rsidRDefault="00AF7D37" w:rsidP="00AF7D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F7D37" w:rsidRDefault="00AF7D37" w:rsidP="00AF7D37">
      <w:pPr>
        <w:pStyle w:val="ConsPlusNormal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AF7D37" w:rsidRDefault="00AF7D37" w:rsidP="00AF7D37">
      <w:pPr>
        <w:pStyle w:val="ConsPlusNormal"/>
        <w:spacing w:before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Почетной грамоте муниципального образования </w:t>
      </w:r>
    </w:p>
    <w:p w:rsidR="00AF7D37" w:rsidRPr="008C0508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508">
        <w:rPr>
          <w:rFonts w:ascii="Times New Roman" w:hAnsi="Times New Roman" w:cs="Times New Roman"/>
          <w:b/>
          <w:sz w:val="28"/>
          <w:szCs w:val="28"/>
        </w:rPr>
        <w:t>«Соликамский муниципальный округ Пермского края»</w:t>
      </w:r>
    </w:p>
    <w:p w:rsidR="00AF7D37" w:rsidRDefault="00AF7D37" w:rsidP="00AF7D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508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AF7D37" w:rsidRDefault="00AF7D37" w:rsidP="00AF7D37">
      <w:pPr>
        <w:pStyle w:val="ConsPlusNormal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представления к награждению и награждения Почетной грамотой муниципального образования 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Почетная грамота муниципального образования 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 (далее - Почетная грамота) - официальный документ, который является формой поощрения за особые заслуги и значительный вклад в развитие </w:t>
      </w:r>
      <w:r w:rsidRPr="00806E82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D37" w:rsidRPr="0041303B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03B">
        <w:rPr>
          <w:rFonts w:ascii="Times New Roman" w:hAnsi="Times New Roman" w:cs="Times New Roman"/>
          <w:sz w:val="28"/>
          <w:szCs w:val="28"/>
        </w:rPr>
        <w:t xml:space="preserve">Почетная грамота </w:t>
      </w:r>
      <w:r>
        <w:rPr>
          <w:rFonts w:ascii="Times New Roman" w:hAnsi="Times New Roman" w:cs="Times New Roman"/>
          <w:sz w:val="28"/>
          <w:szCs w:val="28"/>
        </w:rPr>
        <w:t>изготавливается</w:t>
      </w:r>
      <w:r w:rsidRPr="0041303B">
        <w:rPr>
          <w:rFonts w:ascii="Times New Roman" w:hAnsi="Times New Roman" w:cs="Times New Roman"/>
          <w:sz w:val="28"/>
          <w:szCs w:val="28"/>
        </w:rPr>
        <w:t xml:space="preserve"> на бланке с надписью «Почетная грамота». </w:t>
      </w:r>
      <w:r w:rsidRPr="0041303B">
        <w:rPr>
          <w:rFonts w:ascii="Times New Roman" w:hAnsi="Times New Roman" w:cs="Times New Roman"/>
          <w:bCs/>
          <w:sz w:val="28"/>
          <w:szCs w:val="28"/>
        </w:rPr>
        <w:t xml:space="preserve">Бланк Почетной грамоты и его описание утверждаются </w:t>
      </w:r>
      <w:r w:rsidRPr="0041303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Соликамского муниципального округа.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Субъектами награждения Почетной грамотой являются: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 Российской Федерации, иностранные граждане, лица без гражданства (далее - физическое лицо),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коллектив предприятия, учреждения, организации независимо от их организационно-правовой формы, формы собственности и места государственной регистрации (далее -  юридическое лицо).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Основаниями для награждения Почетной грамотой являются: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совершение физическим лицом героического или иного общественно-значимого поступка, вызвавшего большой общественный резонанс в </w:t>
      </w:r>
      <w:r w:rsidRPr="00CE6D2B">
        <w:rPr>
          <w:rFonts w:ascii="Times New Roman" w:hAnsi="Times New Roman" w:cs="Times New Roman"/>
          <w:sz w:val="28"/>
          <w:szCs w:val="28"/>
          <w:lang w:eastAsia="en-US"/>
        </w:rPr>
        <w:t>Соликамском муниципальном округе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активное участие субъекта награждения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культурно-просветительской, общественной, </w:t>
      </w:r>
      <w:r>
        <w:rPr>
          <w:rFonts w:ascii="Times New Roman" w:hAnsi="Times New Roman" w:cs="Times New Roman"/>
          <w:sz w:val="28"/>
          <w:szCs w:val="28"/>
        </w:rPr>
        <w:t xml:space="preserve">благотворительной или попечительской деятельности на благо </w:t>
      </w:r>
      <w:r w:rsidRPr="00CE6D2B">
        <w:rPr>
          <w:rFonts w:ascii="Times New Roman" w:hAnsi="Times New Roman" w:cs="Times New Roman"/>
          <w:sz w:val="28"/>
          <w:szCs w:val="28"/>
          <w:lang w:eastAsia="en-US"/>
        </w:rPr>
        <w:t>Соликамского муниципального округа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его жителей;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вклад в укрепление и развитие местного самоуправления на территории </w:t>
      </w:r>
      <w:r w:rsidRPr="00166F49">
        <w:rPr>
          <w:rFonts w:ascii="Times New Roman" w:hAnsi="Times New Roman" w:cs="Times New Roman"/>
          <w:sz w:val="28"/>
          <w:szCs w:val="28"/>
          <w:lang w:eastAsia="en-US"/>
        </w:rPr>
        <w:t>Соликамского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широкое общественное признание достижений физического лица в сфере науки, образования, культуры, спорта, здравоохранения, экономики, городского хозяйства, предпринимательской деятельности, законности и правопорядка, в иных сферах на благо </w:t>
      </w:r>
      <w:r w:rsidRPr="00166F49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166F4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66F49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вклад юридического лица и организации, для которой юридическое лицо является правопреемником или его подразделения, коллектива в развитие </w:t>
      </w:r>
      <w:r w:rsidRPr="00166F4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66F49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сфере науки,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образования, культуры, спорта, здравоохранения, экономики, законности и правопорядка, предпринимательской деятельности, городского хозяйства, в том числе внедрение экологически чистых технологий производства, создание новых рабочих мест.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Награждение Почетной грамотой производится в преддверии конкретных праздничных дат: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общероссийским праздникам;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отраслевым профессиональным праздникам;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праздникам </w:t>
      </w:r>
      <w:r w:rsidRPr="00166F49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</w:t>
      </w:r>
      <w:r w:rsidRPr="00166F4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или значимым </w:t>
      </w:r>
      <w:r w:rsidRPr="002E562D">
        <w:rPr>
          <w:rFonts w:ascii="Times New Roman" w:hAnsi="Times New Roman" w:cs="Times New Roman"/>
          <w:sz w:val="28"/>
          <w:szCs w:val="28"/>
        </w:rPr>
        <w:t>городским</w:t>
      </w:r>
      <w:r>
        <w:rPr>
          <w:rFonts w:ascii="Times New Roman" w:hAnsi="Times New Roman" w:cs="Times New Roman"/>
          <w:sz w:val="28"/>
          <w:szCs w:val="28"/>
        </w:rPr>
        <w:t xml:space="preserve"> мероприятиям;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персональной юбилейной дате физического лица по возрасту: 50 и далее каждые 5 лет со дня рождения;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юбилейной дате профессиональной деятельности физического лица: 20 и далее каждые 5 лет профессиональной деятельности;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дате 15 лет со дня создания юридического лица (либо организации, для которой юридическое лицо является правопреемником) и далее каждые 5 лет.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Решение о награждении Почетной грамотой принимается </w:t>
      </w:r>
      <w:r w:rsidRPr="002E562D">
        <w:rPr>
          <w:rFonts w:ascii="Times New Roman" w:hAnsi="Times New Roman" w:cs="Times New Roman"/>
          <w:sz w:val="28"/>
          <w:szCs w:val="28"/>
        </w:rPr>
        <w:t>Думой Соликамского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подлежит обнародованию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Награждение Почетной грамотой как форма поощрения определенного субъекта по одному и тому же основанию применяется однократно.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Физическое или юридическое лицо, награжденное Почетной грамотой, может быть вновь представлено к награждению Почетной грамотой не ранее, чем через пять лет.</w:t>
      </w:r>
    </w:p>
    <w:p w:rsidR="00AF7D37" w:rsidRDefault="00AF7D37" w:rsidP="00AF7D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C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D31CB">
        <w:rPr>
          <w:rFonts w:ascii="Times New Roman" w:hAnsi="Times New Roman" w:cs="Times New Roman"/>
          <w:b/>
          <w:sz w:val="28"/>
          <w:szCs w:val="28"/>
        </w:rPr>
        <w:t>. Порядок направления документов для награждения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Для рассмотрения вопроса о награждении Почетной грамотой в </w:t>
      </w:r>
      <w:r w:rsidRPr="006D31CB">
        <w:rPr>
          <w:rFonts w:ascii="Times New Roman" w:hAnsi="Times New Roman" w:cs="Times New Roman"/>
          <w:sz w:val="28"/>
          <w:szCs w:val="28"/>
        </w:rPr>
        <w:t xml:space="preserve">Думу Соликамского </w:t>
      </w:r>
      <w:r w:rsidRPr="006D31CB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6D31C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E1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направляется предложение, содержащее: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при представлении предложений по награждению физического лица: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сопроводительное письмо с указанием места, даты, времени проведения мероприятия, на котором планируется вручить Почетную грамоту. В сопроводительном письме должно быть указано контактное лицо (имя, отчество, фамилия, номер телефона), компетентное в вопросах подготовки документов для награждения субъекта (далее - контактное лицо);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представление к награждению Почетной грамотой (для физического лица) по форме согласно приложению 1 к настоящему Положению.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Представление к награждению подписывается руководителем организации, либо лицом, его заменяющим;</w:t>
      </w:r>
      <w:proofErr w:type="gramEnd"/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выписку из решения общего собрания (конференции) трудового коллектива (решения представительного органа работников) организации или общественного объединения с указанием заслуг и достижений субъекта,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представляемого к награждению, и даты, в связи с которой субъект представляется к награждению, согласно приложению 2 к настоящему Положению;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документ, подтверждающий дату основания юридического лица (в случае представления к награждению физического лица в связи с датой основания юридического лица);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согласие физического лица, представленного к награждению Почетной грамотой, на обработку персональных данных согласно приложению 3 к настоящему Положению. Правоотношения, возникающие при обработке персональных данных, регулируются Федеральным законом от 27 июля 2006 г. № 152-ФЗ «О персональных данных»;</w:t>
      </w:r>
    </w:p>
    <w:p w:rsidR="00AF7D37" w:rsidRPr="00912545" w:rsidRDefault="00AF7D37" w:rsidP="00AF7D37">
      <w:pPr>
        <w:pStyle w:val="a3"/>
        <w:spacing w:after="0" w:line="360" w:lineRule="exact"/>
        <w:ind w:left="1065" w:hanging="356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Pr="0041303B">
        <w:rPr>
          <w:rFonts w:ascii="Times New Roman" w:hAnsi="Times New Roman"/>
          <w:sz w:val="28"/>
          <w:szCs w:val="28"/>
        </w:rPr>
        <w:t xml:space="preserve">копия паспорта </w:t>
      </w:r>
      <w:r>
        <w:rPr>
          <w:rFonts w:ascii="Times New Roman" w:hAnsi="Times New Roman"/>
          <w:sz w:val="28"/>
          <w:szCs w:val="28"/>
        </w:rPr>
        <w:t>физического лица либо документа  его заменяющего;</w:t>
      </w:r>
    </w:p>
    <w:p w:rsidR="00AF7D37" w:rsidRPr="002D1AF8" w:rsidRDefault="00AF7D37" w:rsidP="00AF7D37">
      <w:pPr>
        <w:pStyle w:val="a3"/>
        <w:spacing w:after="0" w:line="360" w:lineRule="exact"/>
        <w:ind w:left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ж) </w:t>
      </w:r>
      <w:r w:rsidRPr="002D1AF8">
        <w:rPr>
          <w:rFonts w:ascii="Times New Roman" w:hAnsi="Times New Roman"/>
          <w:sz w:val="28"/>
          <w:szCs w:val="28"/>
          <w:shd w:val="clear" w:color="auto" w:fill="FFFFFF"/>
        </w:rPr>
        <w:t>страховой номер индивидуального лицевого счёта;</w:t>
      </w:r>
    </w:p>
    <w:p w:rsidR="00AF7D37" w:rsidRPr="002D1AF8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з) </w:t>
      </w:r>
      <w:r w:rsidRPr="002D1A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идентификационный</w:t>
      </w:r>
      <w:r w:rsidRPr="002D1AF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1A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номер</w:t>
      </w:r>
      <w:r w:rsidRPr="002D1AF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1A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налогоплательщика;</w:t>
      </w:r>
      <w:r w:rsidRPr="002D1AF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и) </w:t>
      </w:r>
      <w:r w:rsidRPr="00E61A09">
        <w:rPr>
          <w:rFonts w:ascii="Times New Roman" w:hAnsi="Times New Roman"/>
          <w:sz w:val="28"/>
          <w:szCs w:val="28"/>
        </w:rPr>
        <w:t>банковские реквизиты счета физического лица;</w:t>
      </w:r>
    </w:p>
    <w:p w:rsidR="00AF7D37" w:rsidRPr="0041303B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к) документ о численности работников в организации.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 при представлении предложений по награждению юридического лица: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сопроводительное письмо с указанием места, даты, времени проведения мероприятия, на котором планируется вручить Почетную грамоту;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представление к награждению Почетной грамотой (для юридического лица) по форме согласно приложению 4 к настоящему Положению;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документ, подтверждающий дату основания юридического лица (в случае представления к награждению в связи с датой основания юридического лица).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AF8">
        <w:rPr>
          <w:rFonts w:ascii="Times New Roman" w:hAnsi="Times New Roman" w:cs="Times New Roman"/>
          <w:sz w:val="28"/>
          <w:szCs w:val="28"/>
        </w:rPr>
        <w:t>2.2. Предложения о награждении Почетной грамотой могут направлять: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органы </w:t>
      </w:r>
      <w:r w:rsidRPr="002D1AF8">
        <w:rPr>
          <w:rFonts w:ascii="Times New Roman" w:hAnsi="Times New Roman" w:cs="Times New Roman"/>
          <w:sz w:val="28"/>
          <w:szCs w:val="28"/>
        </w:rPr>
        <w:t>государственной власти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органы государственной власти Пермского края;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422375">
        <w:rPr>
          <w:rFonts w:ascii="Times New Roman" w:hAnsi="Times New Roman" w:cs="Times New Roman"/>
          <w:sz w:val="28"/>
          <w:szCs w:val="28"/>
        </w:rPr>
        <w:t xml:space="preserve">депутаты Думы Соликамского </w:t>
      </w:r>
      <w:r w:rsidRPr="00422375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422375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органы местного самоуправления </w:t>
      </w:r>
      <w:r w:rsidRPr="00851524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851524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органы территориального общественного самоуправления </w:t>
      </w:r>
      <w:r w:rsidRPr="00AC7770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юридические лица, зарегистрированные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или осуществляющие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180EBC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80EBC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 общественные объединения.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Юридическими лицами предложение о награждении работников в течение календарного года может направляться из расчета: при численности работающих до 200 человек - не более 1 кандидатуры физического лица, от 200 до 1 тыс. человек - не более 2 кандидатур физических лиц, от 1 тыс.  до 2 тыс. человек - не более 3 кандидатур физических лиц, от 2 тыс.  до 3 тыс. человек - не более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кандидатур физических лиц, свыше 3 тыс. человек - 5 кандидатур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физических лиц.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Предложение о награждении должно поступить в </w:t>
      </w:r>
      <w:r w:rsidRPr="001F29A9">
        <w:rPr>
          <w:rFonts w:ascii="Times New Roman" w:hAnsi="Times New Roman" w:cs="Times New Roman"/>
          <w:sz w:val="28"/>
          <w:szCs w:val="28"/>
        </w:rPr>
        <w:t xml:space="preserve">Думу Соликамского </w:t>
      </w:r>
      <w:r w:rsidRPr="001F29A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F29A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4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не позднее, чем за  месяц до даты, в связи с которой кандидат представляется к награждению.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2D42">
        <w:rPr>
          <w:rFonts w:ascii="Times New Roman" w:hAnsi="Times New Roman" w:cs="Times New Roman"/>
          <w:sz w:val="28"/>
          <w:szCs w:val="28"/>
        </w:rPr>
        <w:t xml:space="preserve">Предложение о награждении, поступившее в Думу Соликамского </w:t>
      </w:r>
      <w:r w:rsidRPr="00572D42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572D42">
        <w:rPr>
          <w:rFonts w:ascii="Times New Roman" w:hAnsi="Times New Roman" w:cs="Times New Roman"/>
          <w:sz w:val="28"/>
          <w:szCs w:val="28"/>
        </w:rPr>
        <w:t xml:space="preserve"> округа позже указанного срока, в течение трех рабочих дней после поступления, возвращается инициатору награждения, представившему предложение о награждении, без рассмотрения </w:t>
      </w:r>
      <w:r w:rsidRPr="00572D42">
        <w:rPr>
          <w:rFonts w:ascii="Times New Roman" w:hAnsi="Times New Roman" w:cs="Times New Roman"/>
          <w:bCs/>
          <w:sz w:val="28"/>
          <w:szCs w:val="28"/>
        </w:rPr>
        <w:t>с указанием причины отказа.</w:t>
      </w:r>
    </w:p>
    <w:p w:rsidR="00AF7D37" w:rsidRDefault="00AF7D37" w:rsidP="00AF7D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F7D37" w:rsidRPr="001F29A9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9A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F29A9">
        <w:rPr>
          <w:rFonts w:ascii="Times New Roman" w:hAnsi="Times New Roman" w:cs="Times New Roman"/>
          <w:b/>
          <w:sz w:val="28"/>
          <w:szCs w:val="28"/>
        </w:rPr>
        <w:t>. Процедура рассмотрения документов о награждении</w:t>
      </w:r>
    </w:p>
    <w:p w:rsidR="00AF7D37" w:rsidRPr="00E73CD1" w:rsidRDefault="00AF7D37" w:rsidP="00AF7D37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9A9">
        <w:rPr>
          <w:rFonts w:ascii="Times New Roman" w:hAnsi="Times New Roman" w:cs="Times New Roman"/>
          <w:b/>
          <w:sz w:val="28"/>
          <w:szCs w:val="28"/>
        </w:rPr>
        <w:t xml:space="preserve"> Почетной грамотой 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bCs/>
          <w:sz w:val="28"/>
          <w:szCs w:val="28"/>
        </w:rPr>
        <w:t xml:space="preserve">3.1. На поступившее в </w:t>
      </w:r>
      <w:r w:rsidRPr="001F29A9">
        <w:rPr>
          <w:rFonts w:ascii="Times New Roman" w:hAnsi="Times New Roman" w:cs="Times New Roman"/>
          <w:sz w:val="28"/>
          <w:szCs w:val="28"/>
        </w:rPr>
        <w:t xml:space="preserve">Думу Соликамского </w:t>
      </w:r>
      <w:r w:rsidRPr="001F29A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F29A9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03F">
        <w:rPr>
          <w:rFonts w:ascii="Times New Roman" w:hAnsi="Times New Roman" w:cs="Times New Roman"/>
          <w:bCs/>
          <w:sz w:val="28"/>
          <w:szCs w:val="28"/>
        </w:rPr>
        <w:t xml:space="preserve">предложение о награждении Почетной грамотой аппарат </w:t>
      </w:r>
      <w:r w:rsidRPr="001F29A9">
        <w:rPr>
          <w:rFonts w:ascii="Times New Roman" w:hAnsi="Times New Roman" w:cs="Times New Roman"/>
          <w:bCs/>
          <w:sz w:val="28"/>
          <w:szCs w:val="28"/>
        </w:rPr>
        <w:t xml:space="preserve">Думы Соликамского </w:t>
      </w:r>
      <w:r w:rsidRPr="001F29A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F29A9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403F">
        <w:rPr>
          <w:rFonts w:ascii="Times New Roman" w:hAnsi="Times New Roman" w:cs="Times New Roman"/>
          <w:bCs/>
          <w:sz w:val="28"/>
          <w:szCs w:val="28"/>
        </w:rPr>
        <w:t xml:space="preserve">не позднее, чем </w:t>
      </w:r>
      <w:bookmarkStart w:id="0" w:name="_GoBack"/>
      <w:r w:rsidRPr="00AF7D37">
        <w:rPr>
          <w:rFonts w:ascii="Times New Roman" w:hAnsi="Times New Roman" w:cs="Times New Roman"/>
          <w:bCs/>
          <w:sz w:val="28"/>
          <w:szCs w:val="28"/>
        </w:rPr>
        <w:t xml:space="preserve">за три календарных дня до заседания Комиссии </w:t>
      </w:r>
      <w:r w:rsidRPr="00AF7D37">
        <w:rPr>
          <w:rFonts w:ascii="Times New Roman" w:hAnsi="Times New Roman" w:cs="Times New Roman"/>
          <w:sz w:val="28"/>
          <w:szCs w:val="28"/>
        </w:rPr>
        <w:t xml:space="preserve">по местному самоуправлению, регламенту и депутатской этике (далее – Комиссия) </w:t>
      </w:r>
      <w:r w:rsidRPr="00AF7D37">
        <w:rPr>
          <w:rFonts w:ascii="Times New Roman" w:hAnsi="Times New Roman" w:cs="Times New Roman"/>
          <w:bCs/>
          <w:sz w:val="28"/>
          <w:szCs w:val="28"/>
        </w:rPr>
        <w:t>готовит заключение: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3.1.1. </w:t>
      </w:r>
      <w:r w:rsidRPr="00AF7D37">
        <w:rPr>
          <w:rFonts w:ascii="Times New Roman" w:hAnsi="Times New Roman" w:cs="Times New Roman"/>
          <w:bCs/>
          <w:sz w:val="28"/>
          <w:szCs w:val="28"/>
        </w:rPr>
        <w:t>на предмет соответствия предложения</w:t>
      </w:r>
      <w:r w:rsidRPr="00AF7D37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hyperlink r:id="rId5" w:anchor="P70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пунктов 2.1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anchor="P88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2.2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anchor="P99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2.3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настоящего Положения и </w:t>
      </w:r>
      <w:hyperlink r:id="rId8" w:anchor="P181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приложений 1</w:t>
        </w:r>
      </w:hyperlink>
      <w:r w:rsidRPr="00AF7D37">
        <w:rPr>
          <w:rFonts w:ascii="Times New Roman" w:hAnsi="Times New Roman" w:cs="Times New Roman"/>
          <w:sz w:val="28"/>
          <w:szCs w:val="28"/>
        </w:rPr>
        <w:t>-</w:t>
      </w:r>
      <w:hyperlink r:id="rId9" w:anchor="P348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3.1.2. оценке соблюдения сроков поступления в Думу Соликамского </w:t>
      </w:r>
      <w:r w:rsidRPr="00AF7D37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AF7D37">
        <w:rPr>
          <w:rFonts w:ascii="Times New Roman" w:hAnsi="Times New Roman" w:cs="Times New Roman"/>
          <w:sz w:val="28"/>
          <w:szCs w:val="28"/>
        </w:rPr>
        <w:t xml:space="preserve"> округа документов о награждении Почетной грамотой в соответствии с требованиями, указанными в </w:t>
      </w:r>
      <w:hyperlink r:id="rId10" w:anchor="P100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2.4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3.1.3. возможности/невозможности вынесения на рассмотрение </w:t>
      </w:r>
      <w:r w:rsidRPr="00AF7D37">
        <w:rPr>
          <w:rFonts w:ascii="Times New Roman" w:hAnsi="Times New Roman" w:cs="Times New Roman"/>
          <w:bCs/>
          <w:sz w:val="28"/>
          <w:szCs w:val="28"/>
        </w:rPr>
        <w:t xml:space="preserve">Думы Соликамского </w:t>
      </w:r>
      <w:r w:rsidRPr="00AF7D37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AF7D37">
        <w:rPr>
          <w:rFonts w:ascii="Times New Roman" w:hAnsi="Times New Roman" w:cs="Times New Roman"/>
          <w:bCs/>
          <w:sz w:val="28"/>
          <w:szCs w:val="28"/>
        </w:rPr>
        <w:t xml:space="preserve"> округа </w:t>
      </w:r>
      <w:r w:rsidRPr="00AF7D37">
        <w:rPr>
          <w:rFonts w:ascii="Times New Roman" w:hAnsi="Times New Roman" w:cs="Times New Roman"/>
          <w:sz w:val="28"/>
          <w:szCs w:val="28"/>
        </w:rPr>
        <w:t>вопроса о награждении Почетной грамотой физического или юридического лица.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3.2. Указанный в </w:t>
      </w:r>
      <w:hyperlink r:id="rId11" w:anchor="P115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подпункте 3.1.3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настоящего Положения вывод формируется: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D37">
        <w:rPr>
          <w:rFonts w:ascii="Times New Roman" w:hAnsi="Times New Roman" w:cs="Times New Roman"/>
          <w:sz w:val="28"/>
          <w:szCs w:val="28"/>
        </w:rPr>
        <w:t xml:space="preserve">3.2.1. при соблюдении требований, указанных в </w:t>
      </w:r>
      <w:hyperlink r:id="rId12" w:anchor="P113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3.1.1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anchor="P114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3.1.2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настоящего Положения, - о возможности вынесения на рассмотрение Думы Соликамского </w:t>
      </w:r>
      <w:r w:rsidRPr="00AF7D37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AF7D37">
        <w:rPr>
          <w:rFonts w:ascii="Times New Roman" w:hAnsi="Times New Roman" w:cs="Times New Roman"/>
          <w:sz w:val="28"/>
          <w:szCs w:val="28"/>
        </w:rPr>
        <w:t xml:space="preserve"> округа  вопроса о награждении Почетной грамотой физического или юридического лица;</w:t>
      </w:r>
      <w:proofErr w:type="gramEnd"/>
    </w:p>
    <w:bookmarkEnd w:id="0"/>
    <w:p w:rsidR="00AF7D37" w:rsidRPr="0004403F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sz w:val="28"/>
          <w:szCs w:val="28"/>
        </w:rPr>
        <w:t xml:space="preserve">3.2.2 в иных случаях - о невозможности вынесения на рассмотрение </w:t>
      </w:r>
      <w:r w:rsidRPr="00032E2A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032E2A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032E2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4403F">
        <w:rPr>
          <w:rFonts w:ascii="Times New Roman" w:hAnsi="Times New Roman" w:cs="Times New Roman"/>
          <w:sz w:val="28"/>
          <w:szCs w:val="28"/>
        </w:rPr>
        <w:t>вопроса о награждении Почетной грамотой физического или юридического лица.</w:t>
      </w:r>
    </w:p>
    <w:p w:rsidR="00AF7D37" w:rsidRPr="0004403F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04403F">
        <w:rPr>
          <w:rFonts w:ascii="Times New Roman" w:hAnsi="Times New Roman" w:cs="Times New Roman"/>
          <w:sz w:val="28"/>
          <w:szCs w:val="28"/>
        </w:rPr>
        <w:t xml:space="preserve">В случае наличия заключения о возможности вынесения на рассмотрение </w:t>
      </w:r>
      <w:r w:rsidRPr="00032E2A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032E2A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4403F">
        <w:rPr>
          <w:rFonts w:ascii="Times New Roman" w:hAnsi="Times New Roman" w:cs="Times New Roman"/>
          <w:sz w:val="28"/>
          <w:szCs w:val="28"/>
        </w:rPr>
        <w:t xml:space="preserve">вопроса о награждении Почетной грамотой физического или юридического лица председатель </w:t>
      </w:r>
      <w:r w:rsidRPr="00056DBD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056DBD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056DBD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4403F">
        <w:rPr>
          <w:rFonts w:ascii="Times New Roman" w:hAnsi="Times New Roman" w:cs="Times New Roman"/>
          <w:sz w:val="28"/>
          <w:szCs w:val="28"/>
        </w:rPr>
        <w:t xml:space="preserve"> (далее – председатель Думы) направляет указанное заключение и документы, содержащиеся в предложении о награждении Почетной грамотой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03F">
        <w:rPr>
          <w:rFonts w:ascii="Times New Roman" w:hAnsi="Times New Roman" w:cs="Times New Roman"/>
          <w:sz w:val="28"/>
          <w:szCs w:val="28"/>
        </w:rPr>
        <w:t xml:space="preserve">в </w:t>
      </w:r>
      <w:r w:rsidRPr="00AE7B38">
        <w:rPr>
          <w:rFonts w:ascii="Times New Roman" w:hAnsi="Times New Roman" w:cs="Times New Roman"/>
          <w:sz w:val="28"/>
          <w:szCs w:val="28"/>
        </w:rPr>
        <w:t>Комиссию</w:t>
      </w:r>
      <w:r w:rsidRPr="00056DBD">
        <w:rPr>
          <w:rFonts w:ascii="Times New Roman" w:hAnsi="Times New Roman" w:cs="Times New Roman"/>
          <w:sz w:val="28"/>
          <w:szCs w:val="28"/>
        </w:rPr>
        <w:t xml:space="preserve"> не позднее, чем за три календарных дня</w:t>
      </w:r>
      <w:r w:rsidRPr="0004403F">
        <w:rPr>
          <w:rFonts w:ascii="Times New Roman" w:hAnsi="Times New Roman" w:cs="Times New Roman"/>
          <w:sz w:val="28"/>
          <w:szCs w:val="28"/>
        </w:rPr>
        <w:t xml:space="preserve"> до дня её заседания для рассмотрения.</w:t>
      </w:r>
      <w:proofErr w:type="gramEnd"/>
    </w:p>
    <w:p w:rsidR="00AF7D37" w:rsidRPr="0004403F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sz w:val="28"/>
          <w:szCs w:val="28"/>
        </w:rPr>
        <w:t xml:space="preserve">3.4. В случае наличия заключения о невозможности вынесения на </w:t>
      </w:r>
      <w:r w:rsidRPr="0004403F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</w:t>
      </w:r>
      <w:r w:rsidRPr="00C065A0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C065A0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C065A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4403F">
        <w:rPr>
          <w:rFonts w:ascii="Times New Roman" w:hAnsi="Times New Roman" w:cs="Times New Roman"/>
          <w:sz w:val="28"/>
          <w:szCs w:val="28"/>
        </w:rPr>
        <w:t xml:space="preserve">вопроса о награждении Почетной грамотой председатель Думы в течение трех рабочих дней со дня подготовки заключения возвращает предложение о награждении инициатору, без рассмотрения </w:t>
      </w:r>
      <w:r w:rsidRPr="0004403F">
        <w:rPr>
          <w:rFonts w:ascii="Times New Roman" w:hAnsi="Times New Roman" w:cs="Times New Roman"/>
          <w:bCs/>
          <w:sz w:val="28"/>
          <w:szCs w:val="28"/>
        </w:rPr>
        <w:t>с указанием причин отказа.</w:t>
      </w:r>
    </w:p>
    <w:p w:rsidR="00AF7D37" w:rsidRPr="0004403F" w:rsidRDefault="00AF7D37" w:rsidP="00AF7D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5A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065A0">
        <w:rPr>
          <w:rFonts w:ascii="Times New Roman" w:hAnsi="Times New Roman" w:cs="Times New Roman"/>
          <w:b/>
          <w:sz w:val="28"/>
          <w:szCs w:val="28"/>
        </w:rPr>
        <w:t>. Порядок внесения и рассмотрения проекта решения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sz w:val="28"/>
          <w:szCs w:val="28"/>
        </w:rPr>
        <w:t xml:space="preserve">4.1. При наличии всех необходимых для награждения документов Комиссия в порядке, установленном Регламентом </w:t>
      </w:r>
      <w:r w:rsidRPr="00F64641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F64641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F64641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 вопрос на своем заседании и при наличии оснований для награждения Почетной грамотой принимает решение о внесении на заседание </w:t>
      </w:r>
      <w:r w:rsidRPr="00F64641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F64641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F64641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о награждении Почетной грамотой.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На заседании </w:t>
      </w:r>
      <w:r w:rsidRPr="00EB06C6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EB06C6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EB06C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7464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bCs/>
          <w:sz w:val="28"/>
          <w:szCs w:val="28"/>
        </w:rPr>
        <w:t>окладчиком по вопросу о награждении Почетной грамотой выступает инициатор, направивший предложение о награждении или уполномоченное им лицо.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В случае если решение о внесении на заседание </w:t>
      </w:r>
      <w:r w:rsidRPr="00EB06C6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EB06C6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EB06C6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>проекта решения о награждении Почетной грамотой Комиссией, не принято, инициатору награждения направляется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выписка из протокола заседания комиссии.</w:t>
      </w:r>
    </w:p>
    <w:p w:rsidR="00AF7D37" w:rsidRPr="00344FD3" w:rsidRDefault="00AF7D37" w:rsidP="00AF7D3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4B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004B9">
        <w:rPr>
          <w:rFonts w:ascii="Times New Roman" w:hAnsi="Times New Roman" w:cs="Times New Roman"/>
          <w:b/>
          <w:sz w:val="28"/>
          <w:szCs w:val="28"/>
        </w:rPr>
        <w:t>. Порядок подготовки и вручения Почетной грамоты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После подписания решение </w:t>
      </w:r>
      <w:r w:rsidRPr="007004B9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7004B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7004B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60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награждении Почетной грамотой в течение трёх рабочих дней направляется в </w:t>
      </w:r>
      <w:r w:rsidRPr="007004B9">
        <w:rPr>
          <w:rFonts w:ascii="Times New Roman" w:hAnsi="Times New Roman" w:cs="Times New Roman"/>
          <w:sz w:val="28"/>
          <w:szCs w:val="28"/>
        </w:rPr>
        <w:t xml:space="preserve">администрацию Соликамского </w:t>
      </w:r>
      <w:r w:rsidRPr="007004B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для оформления Почетной грамоты.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4D5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7154D5">
        <w:rPr>
          <w:rFonts w:ascii="Times New Roman" w:hAnsi="Times New Roman" w:cs="Times New Roman"/>
          <w:sz w:val="28"/>
          <w:szCs w:val="28"/>
        </w:rPr>
        <w:t>Почетная грамота подписывается главой муниципального округа – главой администрации Соликамского муниципального округа  (в отсутствие главы муниципального округа – главы администрации Соликамского муниципального округа, исполняющим полномочия главы муниципального округа – главы администрации Сол</w:t>
      </w:r>
      <w:r>
        <w:rPr>
          <w:rFonts w:ascii="Times New Roman" w:hAnsi="Times New Roman" w:cs="Times New Roman"/>
          <w:sz w:val="28"/>
          <w:szCs w:val="28"/>
        </w:rPr>
        <w:t>икамского муниципального округа</w:t>
      </w:r>
      <w:r w:rsidRPr="007154D5">
        <w:rPr>
          <w:rFonts w:ascii="Times New Roman" w:hAnsi="Times New Roman" w:cs="Times New Roman"/>
          <w:sz w:val="28"/>
          <w:szCs w:val="28"/>
        </w:rPr>
        <w:t>) и председателем Думы Соликамского муниципального округа (в отсутствие председателя Думы, исполняющим полномочия председателя Думы),  заверяется соответственно печатями администрации Соликамского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и Думы </w:t>
      </w:r>
      <w:r w:rsidRPr="007154D5">
        <w:rPr>
          <w:rFonts w:ascii="Times New Roman" w:hAnsi="Times New Roman" w:cs="Times New Roman"/>
          <w:sz w:val="28"/>
          <w:szCs w:val="28"/>
        </w:rPr>
        <w:t>Соликамского муниципального округа.</w:t>
      </w:r>
      <w:proofErr w:type="gramEnd"/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Награждение Почетной грамотой осуществляет </w:t>
      </w:r>
      <w:r w:rsidRPr="00D94AFF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94AF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D94AFF">
        <w:rPr>
          <w:rFonts w:ascii="Times New Roman" w:hAnsi="Times New Roman" w:cs="Times New Roman"/>
          <w:sz w:val="28"/>
          <w:szCs w:val="28"/>
        </w:rPr>
        <w:t xml:space="preserve"> округа – глава администрации Соликамского </w:t>
      </w:r>
      <w:r w:rsidRPr="00D94AF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D94AFF">
        <w:rPr>
          <w:rFonts w:ascii="Times New Roman" w:hAnsi="Times New Roman" w:cs="Times New Roman"/>
          <w:sz w:val="28"/>
          <w:szCs w:val="28"/>
        </w:rPr>
        <w:t xml:space="preserve"> округа,</w:t>
      </w:r>
      <w:r>
        <w:rPr>
          <w:rFonts w:ascii="Times New Roman" w:hAnsi="Times New Roman" w:cs="Times New Roman"/>
          <w:sz w:val="28"/>
          <w:szCs w:val="28"/>
        </w:rPr>
        <w:t xml:space="preserve"> либо, по его поручению, один из заместителей, либо </w:t>
      </w:r>
      <w:r w:rsidRPr="00AD0D86">
        <w:rPr>
          <w:rFonts w:ascii="Times New Roman" w:hAnsi="Times New Roman" w:cs="Times New Roman"/>
          <w:sz w:val="28"/>
          <w:szCs w:val="28"/>
        </w:rPr>
        <w:t xml:space="preserve">председатель Думы Соликамского </w:t>
      </w:r>
      <w:r w:rsidRPr="00D94AF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D94AFF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или депутат </w:t>
      </w:r>
      <w:r w:rsidRPr="00AD0D86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D94AF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AD0D8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60FF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торжественной обстановке.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AF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D94AFF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AF7D37" w:rsidRDefault="00AF7D37" w:rsidP="00AF7D3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8C4BB0">
        <w:rPr>
          <w:sz w:val="28"/>
          <w:szCs w:val="28"/>
        </w:rPr>
        <w:t>Физическим лицам, награжденным Почетной грамотой, выплачивается единовременное денежное вознаграждение в размере 9200 рублей без учета налога на доходы физических лиц.</w:t>
      </w:r>
    </w:p>
    <w:p w:rsidR="00AF7D37" w:rsidRDefault="00AF7D37" w:rsidP="00AF7D3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70126">
        <w:rPr>
          <w:sz w:val="28"/>
          <w:szCs w:val="28"/>
        </w:rPr>
        <w:t xml:space="preserve">Порядок планирования и осуществления выплаты денежного награждения определяется постановлением администрации Соликамского </w:t>
      </w:r>
      <w:r w:rsidRPr="00570126">
        <w:rPr>
          <w:sz w:val="28"/>
          <w:szCs w:val="28"/>
          <w:lang w:eastAsia="en-US"/>
        </w:rPr>
        <w:t>муниципального</w:t>
      </w:r>
      <w:r w:rsidRPr="00570126">
        <w:rPr>
          <w:sz w:val="28"/>
          <w:szCs w:val="28"/>
        </w:rPr>
        <w:t xml:space="preserve"> округа.</w:t>
      </w:r>
    </w:p>
    <w:p w:rsidR="00AF7D37" w:rsidRDefault="00AF7D37" w:rsidP="00AF7D3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A31D21">
        <w:rPr>
          <w:sz w:val="28"/>
          <w:szCs w:val="28"/>
        </w:rPr>
        <w:t xml:space="preserve">6.2. В течение десяти рабочих дней после подписания решения Думы Соликамского муниципального округа о награждении Почетной грамотой, аппарат Думы направляет в МКУ «Центр бухгалтерского учета Соликамского муниципального округа» </w:t>
      </w:r>
      <w:r>
        <w:rPr>
          <w:sz w:val="28"/>
          <w:szCs w:val="28"/>
        </w:rPr>
        <w:t xml:space="preserve">копию решения о награждении, а также копии документов предусмотренных подпунктами «е» – «и» пункта 2.1.1 настоящего Положения для осуществления </w:t>
      </w:r>
      <w:r w:rsidRPr="00570126">
        <w:rPr>
          <w:sz w:val="28"/>
          <w:szCs w:val="28"/>
        </w:rPr>
        <w:t>выплаты денежного награждения</w:t>
      </w:r>
      <w:r>
        <w:rPr>
          <w:sz w:val="28"/>
          <w:szCs w:val="28"/>
        </w:rPr>
        <w:t>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>
        <w:rPr>
          <w:rFonts w:ascii="Times New Roman" w:hAnsi="Times New Roman" w:cs="Times New Roman"/>
          <w:bCs/>
          <w:sz w:val="28"/>
          <w:szCs w:val="28"/>
        </w:rPr>
        <w:t xml:space="preserve">Финансирование расходов, связанных с реализацией настоящего Положения, производится за счет средств бюджета </w:t>
      </w:r>
      <w:r w:rsidRPr="006D249F">
        <w:rPr>
          <w:rFonts w:ascii="Times New Roman" w:hAnsi="Times New Roman" w:cs="Times New Roman"/>
          <w:bCs/>
          <w:sz w:val="28"/>
          <w:szCs w:val="28"/>
        </w:rPr>
        <w:t xml:space="preserve">Соликамского </w:t>
      </w:r>
      <w:r w:rsidRPr="006D249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6D249F">
        <w:rPr>
          <w:rFonts w:ascii="Times New Roman" w:hAnsi="Times New Roman" w:cs="Times New Roman"/>
          <w:bCs/>
          <w:sz w:val="28"/>
          <w:szCs w:val="28"/>
        </w:rPr>
        <w:t xml:space="preserve"> округа.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r w:rsidRPr="00E73CD1">
        <w:rPr>
          <w:rFonts w:ascii="Times New Roman" w:hAnsi="Times New Roman" w:cs="Times New Roman"/>
          <w:sz w:val="28"/>
          <w:szCs w:val="28"/>
        </w:rPr>
        <w:t>6.4.  Информация о единовременном денежном вознаграждении лицам, награжденным Почетной грамотой, 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осуществляется в соответствии с Федеральным законом от 17 июля 1999 г. № 178-ФЗ «О государственной социальной помощи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3CD1">
        <w:rPr>
          <w:rFonts w:ascii="Times New Roman" w:hAnsi="Times New Roman" w:cs="Times New Roman"/>
          <w:sz w:val="28"/>
          <w:szCs w:val="28"/>
        </w:rPr>
        <w:t>.</w:t>
      </w:r>
    </w:p>
    <w:p w:rsidR="00AF7D37" w:rsidRDefault="00AF7D37" w:rsidP="00AF7D37">
      <w:pPr>
        <w:pStyle w:val="ConsPlusNormal"/>
        <w:spacing w:line="240" w:lineRule="exact"/>
        <w:ind w:left="4212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F7D37" w:rsidRDefault="00AF7D37" w:rsidP="00AF7D37">
      <w:pPr>
        <w:pStyle w:val="ConsPlusNormal"/>
        <w:spacing w:line="240" w:lineRule="exact"/>
        <w:ind w:left="493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Почетной грамоте</w:t>
      </w:r>
    </w:p>
    <w:p w:rsidR="00AF7D37" w:rsidRDefault="00AF7D37" w:rsidP="00AF7D37">
      <w:pPr>
        <w:pStyle w:val="ConsPlusNormal"/>
        <w:spacing w:line="240" w:lineRule="exact"/>
        <w:ind w:left="42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7D37" w:rsidRDefault="00AF7D37" w:rsidP="00AF7D37">
      <w:pPr>
        <w:pStyle w:val="ConsPlusNormal"/>
        <w:spacing w:line="240" w:lineRule="exact"/>
        <w:ind w:left="493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AF7D37" w:rsidRP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награждению Почетной грамотой</w:t>
      </w:r>
      <w:r w:rsidRPr="00A4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(для физического лица)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 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Гражданство 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Должность, место работы 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должности и организации)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Дата рождения 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(число, месяц, год)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Место рождения _____________________________________________________</w:t>
      </w:r>
    </w:p>
    <w:p w:rsidR="00AF7D37" w:rsidRDefault="00AF7D37" w:rsidP="00AF7D37">
      <w:pPr>
        <w:pStyle w:val="ConsPlusNonformat"/>
        <w:ind w:left="1416" w:firstLine="708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(республика, край, область, округ, город, район,</w:t>
      </w:r>
      <w:proofErr w:type="gramEnd"/>
    </w:p>
    <w:p w:rsidR="00AF7D37" w:rsidRDefault="00AF7D37" w:rsidP="00AF7D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поселок, село, деревня)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Образование 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(специальность, наименование учебного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заведения, год окончания)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Ученая степень, ученое звание 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Какими  государственными, ведомственными  наградами,  наградами 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краевых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   государственной   власти,   органов     местного   самоуправления награжде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а), награды предприятия, отрасли, района и даты награждения 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Стаж работы в отрасли (стаж работы в данном коллективе) ________/_______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Домашний адрес 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Трудовая деятельность</w:t>
      </w:r>
    </w:p>
    <w:p w:rsidR="00AF7D37" w:rsidRDefault="00AF7D37" w:rsidP="00AF7D37">
      <w:pPr>
        <w:pStyle w:val="ConsPlusNormal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62"/>
        <w:gridCol w:w="1714"/>
        <w:gridCol w:w="3327"/>
        <w:gridCol w:w="2640"/>
      </w:tblGrid>
      <w:tr w:rsidR="00AF7D37" w:rsidTr="005C51D6"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Число, месяц, год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 с указанием организации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Местонахождение организации</w:t>
            </w: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поступления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увольнения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</w:tbl>
    <w:p w:rsidR="00AF7D37" w:rsidRDefault="00AF7D37" w:rsidP="00AF7D37">
      <w:pPr>
        <w:pStyle w:val="ConsPlusNormal"/>
        <w:jc w:val="both"/>
        <w:rPr>
          <w:b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указанные в п. 11, соответствуют данным трудовой книжки.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Предлагаемая формулировка основания награждения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Дата, в преддверии которой производится награждение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Характеристика: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Краткое  изложение заслуг кандидата за период его работы (особо следует обратить внимание на последние 5 лет трудовой деятельности).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Профессиональные качества.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Профессиональные  знания,  уровень владения профессиональными навыками,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 работы,  эрудиция,  наличие интереса к зарубежному опыту, способность к самообразованию.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Деловые качества.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Ответственность   и   исполнительность,   творческий   подход  к  делу, самостоятельность  в принятии решений и действий, готовность к изменениям и развитию.   Наличие   организаторских   способностей,  умение 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результатами  труда  подчиненных  работников,  способность  к инновациям,    умение    принимать   непопулярные   решения,   поддерживать благоприятную деловую атмосферу в коллективе.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(подпись)                       (фамилия, инициалы)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М.П.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"___" __________ 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F7D37" w:rsidRDefault="00AF7D37" w:rsidP="00AF7D37">
      <w:pPr>
        <w:pStyle w:val="ConsPlusNormal"/>
        <w:jc w:val="both"/>
        <w:rPr>
          <w:b/>
        </w:rPr>
      </w:pP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Почетной грамоте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7D37" w:rsidRDefault="00AF7D37" w:rsidP="00AF7D37">
      <w:pPr>
        <w:pStyle w:val="ConsPlusNormal"/>
        <w:spacing w:line="240" w:lineRule="exact"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протокола решения общего собрания (конференции)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трудового коллектива (представительного органа работников)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организации/общественного объединения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                                           № 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(фамилия и инициалы в именительном падеже)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(фамилия и инициалы в именительном падеже)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 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(фамилия и инициалы участников общего собрания (конференции)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трудового коллектива (представительного органа работников) организации/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общественного объединения в алфавитном порядке в именительном падеже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без наименования должности)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Приглашенные: 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(фамилия и инициалы приглашенных в алфавитном порядке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именительном падеже, при необходимости - с наименованием должности)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(Об) 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(Об) 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(содержание вопроса)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должности, фамилия, инициалы в родительном падеже)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(фамилия, инициалы докладчика, краткое изложение содержания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доклада, сообщения, информации)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Утвердить (поручить, представить...)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        Личная подпись           Инициалы, фамилия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Личная подпись           Инициалы, фамилия</w:t>
      </w:r>
    </w:p>
    <w:p w:rsidR="00AF7D37" w:rsidRDefault="00AF7D37" w:rsidP="00AF7D37">
      <w:pPr>
        <w:pStyle w:val="ConsPlusNormal"/>
        <w:spacing w:line="240" w:lineRule="exact"/>
        <w:ind w:left="5642"/>
        <w:rPr>
          <w:b/>
        </w:rPr>
      </w:pP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Почетной грамоте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7D37" w:rsidRDefault="00AF7D37" w:rsidP="00AF7D37">
      <w:pPr>
        <w:pStyle w:val="ConsPlusNormal"/>
        <w:spacing w:line="240" w:lineRule="exact"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rmal"/>
        <w:spacing w:line="240" w:lineRule="exact"/>
        <w:rPr>
          <w:b/>
        </w:rPr>
      </w:pP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физического лица, представленного к награждению 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Почетной грамотой </w:t>
      </w:r>
      <w:r w:rsidRPr="00C958B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F7D37" w:rsidRPr="00C958B8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958B8"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C958B8">
        <w:rPr>
          <w:rFonts w:ascii="Times New Roman" w:hAnsi="Times New Roman" w:cs="Times New Roman"/>
          <w:sz w:val="28"/>
          <w:szCs w:val="28"/>
        </w:rPr>
        <w:t>»,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обработку персональных данных &lt;*&gt;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 ____________________________________________,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_______________ номер 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и когда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 согласие </w:t>
      </w:r>
      <w:r w:rsidRPr="009F3EE6">
        <w:rPr>
          <w:rFonts w:ascii="Times New Roman" w:hAnsi="Times New Roman" w:cs="Times New Roman"/>
          <w:sz w:val="28"/>
          <w:szCs w:val="28"/>
        </w:rPr>
        <w:t xml:space="preserve">Думе Соликамского </w:t>
      </w:r>
      <w:r w:rsidRPr="009F3EE6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9F3EE6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618540, г"/>
        </w:smartTagPr>
        <w:r>
          <w:rPr>
            <w:rFonts w:ascii="Times New Roman" w:hAnsi="Times New Roman" w:cs="Times New Roman"/>
            <w:sz w:val="28"/>
            <w:szCs w:val="28"/>
          </w:rPr>
          <w:t>618540,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Соликамск, ул. 20-летия  Победы, д.106) на обработку моих персональных данных, предоставляемых мною  в соответствии с правовыми актами </w:t>
      </w:r>
      <w:r w:rsidRPr="009F3EE6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9F3EE6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9F3EE6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в целях награждения Почетной грамотой муниципального образования 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края», а именно:</w:t>
      </w:r>
    </w:p>
    <w:p w:rsidR="00AF7D37" w:rsidRPr="00E05D8B" w:rsidRDefault="00AF7D37" w:rsidP="00AF7D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05D8B">
        <w:rPr>
          <w:sz w:val="28"/>
          <w:szCs w:val="28"/>
        </w:rPr>
        <w:t xml:space="preserve">фамилия, имя, отчество; </w:t>
      </w:r>
      <w:r w:rsidRPr="00E05D8B">
        <w:rPr>
          <w:color w:val="1A1A1A"/>
          <w:sz w:val="28"/>
          <w:szCs w:val="28"/>
        </w:rPr>
        <w:t>дата рождения; место работы или службы,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 xml:space="preserve">должность, звание; сведения о трудовой деятельности; </w:t>
      </w:r>
      <w:r>
        <w:rPr>
          <w:color w:val="1A1A1A"/>
          <w:sz w:val="28"/>
          <w:szCs w:val="28"/>
        </w:rPr>
        <w:t xml:space="preserve">сведения, необходимые для осуществления выплаты единовременного денежного вознаграждения; </w:t>
      </w:r>
      <w:r w:rsidRPr="00E05D8B">
        <w:rPr>
          <w:color w:val="1A1A1A"/>
          <w:sz w:val="28"/>
          <w:szCs w:val="28"/>
        </w:rPr>
        <w:t>сведения, содержащиеся</w:t>
      </w:r>
      <w:r w:rsidRPr="00E05D8B">
        <w:rPr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в ходатайстве к награждению, </w:t>
      </w:r>
      <w:r w:rsidRPr="00E05D8B">
        <w:rPr>
          <w:color w:val="1A1A1A"/>
          <w:sz w:val="28"/>
          <w:szCs w:val="28"/>
        </w:rPr>
        <w:t>характеристике</w:t>
      </w:r>
      <w:r w:rsidRPr="00E05D8B">
        <w:rPr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>с места работы или службы,</w:t>
      </w:r>
      <w:r w:rsidRPr="00E05D8B">
        <w:rPr>
          <w:color w:val="1A1A1A"/>
          <w:sz w:val="28"/>
          <w:szCs w:val="28"/>
        </w:rPr>
        <w:t xml:space="preserve"> в копиях благодарственных писем, почетных грамот,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 xml:space="preserve">трудовой книжки и иных документах к </w:t>
      </w:r>
      <w:r>
        <w:rPr>
          <w:color w:val="1A1A1A"/>
          <w:sz w:val="28"/>
          <w:szCs w:val="28"/>
        </w:rPr>
        <w:t>награждению.</w:t>
      </w:r>
    </w:p>
    <w:p w:rsidR="00AF7D37" w:rsidRDefault="00AF7D37" w:rsidP="00AF7D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Согласен    на    совершение    следующих   действий:   сбор,   запись, систематизация, накопление, хранение, уточнение, извлечение, использование, передача, удаление, уничтожение персональных данных следующими способами: с использованием   средств   автоматизации   и   без   использования  средств автоматизации.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Срок действия настоящего согласия с ______________ по 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/____________________/_______________________________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(подпись, расшифровка подписи)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F7D37" w:rsidRPr="00070A1D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Подлинник.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Почетной грамоте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7D37" w:rsidRDefault="00AF7D37" w:rsidP="00AF7D37">
      <w:pPr>
        <w:pStyle w:val="ConsPlusNormal"/>
        <w:spacing w:line="240" w:lineRule="exact"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rmal"/>
        <w:spacing w:line="240" w:lineRule="exact"/>
        <w:ind w:firstLine="0"/>
        <w:rPr>
          <w:b/>
        </w:rPr>
      </w:pPr>
    </w:p>
    <w:p w:rsidR="00AF7D37" w:rsidRDefault="00AF7D37" w:rsidP="00AF7D37">
      <w:pPr>
        <w:pStyle w:val="ConsPlusNormal"/>
        <w:spacing w:line="240" w:lineRule="exact"/>
        <w:ind w:left="5642"/>
        <w:rPr>
          <w:b/>
        </w:rPr>
      </w:pP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награждению Почетной грамотой муниципального образования 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юридического лица)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  Наименование   юридического   лица   и  дата  его  государственной регистрации (ОГРН/ИНН) 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Дата  создания  организации,  для которой юридическое лицо является правопреемником  (указать  сведения о проведенно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 реорганизации(</w:t>
      </w:r>
      <w:proofErr w:type="spellStart"/>
      <w:r>
        <w:rPr>
          <w:rFonts w:ascii="Times New Roman" w:hAnsi="Times New Roman" w:cs="Times New Roman"/>
          <w:sz w:val="28"/>
          <w:szCs w:val="28"/>
        </w:rPr>
        <w:t>ях</w:t>
      </w:r>
      <w:proofErr w:type="spellEnd"/>
      <w:r>
        <w:rPr>
          <w:rFonts w:ascii="Times New Roman" w:hAnsi="Times New Roman" w:cs="Times New Roman"/>
          <w:sz w:val="28"/>
          <w:szCs w:val="28"/>
        </w:rPr>
        <w:t>) &lt;*&gt;юридического лица):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2.1.  указать   организации,  для  которых  юридическое  лицо  является правопреемником, и периоды времени их деятельности: 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2.2. причины возникновения правопреемства: 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2.3. какие  права  и обязанности перешли юридическому лицу в результате правопреемства: 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Количество работников в организации: 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Основные показатели деятельности: &lt;**&gt;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представляется к награждению, за какие заслуги: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Какими государственными, ведомственными наградами, наградами органов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власти Пермского края (Пермской области) и органов местного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 награжде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и даты награждения: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 Место нахождения юридического лица: 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8. Предлагаемая формулировка основания награждения: 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9. Дата, в преддверии которой производится награждение: 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Руководитель (представитель &lt;***&gt;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организации)                       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(подпись)                             (фамилия, инициалы)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М.П.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"___" __________ 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--------------------------------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Допускается изготовление в форме отдельной справки.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&lt;**&gt;   Примерные  показатели  деятельности  приведены  в  приложении  </w:t>
      </w:r>
      <w:proofErr w:type="gramStart"/>
      <w:r>
        <w:rPr>
          <w:rFonts w:ascii="Times New Roman" w:hAnsi="Times New Roman" w:cs="Times New Roman"/>
        </w:rPr>
        <w:t>к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настоящему представлению.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&lt;***&gt;  Представитель  указывает  реквизиты  документа,  удостоверяющего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 лица  действовать от имени и в интересах организации (доверенность),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когда и кем </w:t>
      </w:r>
      <w:proofErr w:type="gramStart"/>
      <w:r>
        <w:rPr>
          <w:rFonts w:ascii="Times New Roman" w:hAnsi="Times New Roman" w:cs="Times New Roman"/>
        </w:rPr>
        <w:t>выдан</w:t>
      </w:r>
      <w:proofErr w:type="gramEnd"/>
      <w:r>
        <w:rPr>
          <w:rFonts w:ascii="Times New Roman" w:hAnsi="Times New Roman" w:cs="Times New Roman"/>
        </w:rPr>
        <w:t>, и прикладывает копию документа.</w:t>
      </w:r>
    </w:p>
    <w:p w:rsidR="00AF7D37" w:rsidRDefault="00AF7D37" w:rsidP="00AF7D37">
      <w:pPr>
        <w:sectPr w:rsidR="00AF7D37">
          <w:pgSz w:w="11905" w:h="16838"/>
          <w:pgMar w:top="1134" w:right="706" w:bottom="851" w:left="1418" w:header="0" w:footer="0" w:gutter="0"/>
          <w:cols w:space="720"/>
        </w:sectPr>
      </w:pPr>
    </w:p>
    <w:p w:rsidR="00AF7D37" w:rsidRDefault="00AF7D37" w:rsidP="00AF7D37">
      <w:pPr>
        <w:pStyle w:val="ConsPlusNormal"/>
        <w:spacing w:line="240" w:lineRule="exact"/>
        <w:ind w:left="4944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F7D37" w:rsidRDefault="00AF7D37" w:rsidP="00AF7D37">
      <w:pPr>
        <w:pStyle w:val="ConsPlusNormal"/>
        <w:spacing w:line="240" w:lineRule="exact"/>
        <w:ind w:left="4944" w:firstLine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представлению к награждению Почетной грамотой муниципального образования 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rmal"/>
        <w:spacing w:line="240" w:lineRule="exact"/>
        <w:ind w:left="42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юридического лица)</w:t>
      </w:r>
    </w:p>
    <w:p w:rsidR="00AF7D37" w:rsidRDefault="00AF7D37" w:rsidP="00AF7D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показатели,</w:t>
      </w:r>
    </w:p>
    <w:p w:rsidR="00AF7D37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характеризующие вклад юридического лица в одну </w:t>
      </w:r>
      <w:proofErr w:type="gramEnd"/>
    </w:p>
    <w:p w:rsidR="00AF7D37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сфер жизни </w:t>
      </w:r>
      <w:r w:rsidRPr="00C27E39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C27E3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C27E39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F7D37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(справка)</w:t>
      </w:r>
    </w:p>
    <w:p w:rsidR="00AF7D37" w:rsidRDefault="00AF7D37" w:rsidP="00AF7D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jc w:val="both"/>
        <w:rPr>
          <w:b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"/>
        <w:gridCol w:w="4860"/>
        <w:gridCol w:w="1379"/>
        <w:gridCol w:w="900"/>
        <w:gridCol w:w="900"/>
        <w:gridCol w:w="900"/>
      </w:tblGrid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общие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годам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последние 3 года)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Среднемесячная заработная плата в организации/среднемесячная заработная плата по Соликамскому муниципальному округу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(руб.)/(руб.)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Налог на имущество юридических лиц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 уплаченных налогов (сборов, взносов):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местные бюджеты,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государственные фонды обязательного социального страхования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задолженности по платежам и уплате налогов (сборов, взносов):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местные бюджеты,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государственные фонды обязательного социального страхования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Социальная политика в организации (как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характеризуется):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дополнительное социальное обеспечение работников за счет средств организации (льготными оздоровительными путевками, дополнительным медицинским страхованием и т.п.),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обеспечение летнего отдыха детей работников,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поддержка ветеранов организации,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- оказание работникам материальной помощи,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оказание помощи работникам и их семьям в обеспечении жилыми помещениями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(описательная часть)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Иные показатели, характеризующие деятельность организации на благо муниципального округа и ее жителей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(описательная часть)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отраслям (дополнительно) &lt;****&gt;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годам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последние 3 года)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образования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выпускников-медалистов и (или) выпускников, набравших максимальный (наивысший) балл по ЕГЭ, и их процентное соотношение к общему числу выпускников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(чел./%)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учащихся, занявших призовые места в олимпиадах, конкурсах или иным образом подтвердивших высокий уровень образовательного процесса в образовательной организации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физической культуры и спорта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подготовленных спортсменов, завоевавших звания, титулы, награды, призовые места в спортивных соревнованиях или установивших спортивный рекорд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спорта высших достижений,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национальных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спорта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занимающихся спортсменов, включенных в резерв: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спортивной сборной России,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Олимпийской команды России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культуры и искусства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творческих работников, удостоенных премий, званий,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лауреатов конкурсов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новых творческих постановок (гастролей)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(ед.)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Информация о присуждении коллективу (постановке, режиссуре и т.п.) творческих премий (наград)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(ед.)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здравоохранения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Показатель обеспеченности медучреждения необходимым медицинским оборудованием (от нормативных показателей)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Показатель обеспеченности медучреждения медицинским персоналом (от нормативных показателей)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отраслям (дополнительно) &lt;****&gt;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годам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последние 3 года)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Доступность и качество оказания медицинской помощи населению, соблюдение стандартов и порядков оказания медицинской помощи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(описательная часть)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производства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вновь созданных рабочих мест в Соликамском муниципальном округе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(ед.)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Величина чистой прибыли организации (в расчете на 1 работника в отчетном году)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(тыс.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rPr>
          <w:trHeight w:val="9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реализованной продукции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для потребителей в Соликамском муниципальном округе,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для иных потребителей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(тыс. руб. или иные показатели)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Чистая прибыль организации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(тыс.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Темпы роста производительности труда в организации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Внедрение на производстве новых технологий, имеющих значение для в Соликамского муниципального округа: - увеличивающих эффективность производства,</w:t>
            </w:r>
            <w:proofErr w:type="gramEnd"/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качество продукции,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снижающих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экологическую нагрузку на окружающую среду и т.п.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(описательная часть)</w:t>
            </w:r>
          </w:p>
        </w:tc>
      </w:tr>
    </w:tbl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&lt;****&gt; Раздел заполняется в случае принадлежности организации к указанной отрасли.</w:t>
      </w: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указаны примерные показатели.</w:t>
      </w: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наличии дополнительной информации, характеризующей вклад юридического лица в одну из сфер муниципального образования Соликамский муниципальный округ, необходимо включить ее в справку.</w:t>
      </w:r>
    </w:p>
    <w:sectPr w:rsidR="00AF7D37" w:rsidSect="00EC01E0">
      <w:headerReference w:type="default" r:id="rId14"/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7A" w:rsidRDefault="00AF7D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8F"/>
    <w:rsid w:val="006F1E8F"/>
    <w:rsid w:val="00AF7D37"/>
    <w:rsid w:val="00F8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D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F7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AF7D37"/>
    <w:rPr>
      <w:color w:val="0000FF"/>
      <w:u w:val="single"/>
    </w:rPr>
  </w:style>
  <w:style w:type="paragraph" w:customStyle="1" w:styleId="ConsPlusNonformat">
    <w:name w:val="ConsPlusNonformat"/>
    <w:rsid w:val="00AF7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AF7D3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6">
    <w:name w:val="Верхний колонтитул Знак"/>
    <w:basedOn w:val="a0"/>
    <w:link w:val="a5"/>
    <w:rsid w:val="00AF7D37"/>
    <w:rPr>
      <w:rFonts w:ascii="Calibri" w:eastAsia="Calibri" w:hAnsi="Calibri" w:cs="Times New Roman"/>
      <w:lang w:val="x-none"/>
    </w:rPr>
  </w:style>
  <w:style w:type="character" w:customStyle="1" w:styleId="ConsPlusNormal0">
    <w:name w:val="ConsPlusNormal Знак"/>
    <w:link w:val="ConsPlusNormal"/>
    <w:rsid w:val="00AF7D3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D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F7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AF7D37"/>
    <w:rPr>
      <w:color w:val="0000FF"/>
      <w:u w:val="single"/>
    </w:rPr>
  </w:style>
  <w:style w:type="paragraph" w:customStyle="1" w:styleId="ConsPlusNonformat">
    <w:name w:val="ConsPlusNonformat"/>
    <w:rsid w:val="00AF7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AF7D3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6">
    <w:name w:val="Верхний колонтитул Знак"/>
    <w:basedOn w:val="a0"/>
    <w:link w:val="a5"/>
    <w:rsid w:val="00AF7D37"/>
    <w:rPr>
      <w:rFonts w:ascii="Calibri" w:eastAsia="Calibri" w:hAnsi="Calibri" w:cs="Times New Roman"/>
      <w:lang w:val="x-none"/>
    </w:rPr>
  </w:style>
  <w:style w:type="character" w:customStyle="1" w:styleId="ConsPlusNormal0">
    <w:name w:val="ConsPlusNormal Знак"/>
    <w:link w:val="ConsPlusNormal"/>
    <w:rsid w:val="00AF7D3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13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3" Type="http://schemas.openxmlformats.org/officeDocument/2006/relationships/settings" Target="settings.xml"/><Relationship Id="rId7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12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11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5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../../Documents%20and%20Settings/User/&#1052;&#1086;&#1080;%20&#1076;&#1086;&#1082;&#1091;&#1084;&#1077;&#1085;&#1090;&#1099;/24.02.2016%20&#1056;&#1077;&#1096;&#1077;&#1085;&#1080;&#1103;%20&#1075;&#1086;&#1088;.%20&#1044;&#1091;&#1084;&#1099;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4464</Words>
  <Characters>25446</Characters>
  <Application>Microsoft Office Word</Application>
  <DocSecurity>0</DocSecurity>
  <Lines>212</Lines>
  <Paragraphs>59</Paragraphs>
  <ScaleCrop>false</ScaleCrop>
  <Company/>
  <LinksUpToDate>false</LinksUpToDate>
  <CharactersWithSpaces>29851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2025-05-21T12:18:00Z</dcterms:created>
  <dcterms:modified xsi:type="dcterms:W3CDTF">2025-05-21T12:19:00Z</dcterms:modified>
</cp:coreProperties>
</file>